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D9" w:rsidRDefault="00A921D9" w:rsidP="00E7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6573" w:rsidRPr="00833773" w:rsidRDefault="000E6573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3773">
        <w:rPr>
          <w:rFonts w:ascii="Times New Roman" w:hAnsi="Times New Roman" w:cs="Times New Roman"/>
          <w:i/>
          <w:color w:val="000000"/>
          <w:sz w:val="28"/>
          <w:szCs w:val="28"/>
        </w:rPr>
        <w:t>Уважаемы</w:t>
      </w:r>
      <w:r w:rsidR="006639B7">
        <w:rPr>
          <w:rFonts w:ascii="Times New Roman" w:hAnsi="Times New Roman" w:cs="Times New Roman"/>
          <w:i/>
          <w:color w:val="000000"/>
          <w:sz w:val="28"/>
          <w:szCs w:val="28"/>
        </w:rPr>
        <w:t>е налогоплательщики</w:t>
      </w:r>
      <w:r w:rsidRPr="00833773">
        <w:rPr>
          <w:rFonts w:ascii="Times New Roman" w:hAnsi="Times New Roman" w:cs="Times New Roman"/>
          <w:i/>
          <w:color w:val="000000"/>
          <w:sz w:val="28"/>
          <w:szCs w:val="28"/>
        </w:rPr>
        <w:t>!</w:t>
      </w:r>
    </w:p>
    <w:p w:rsidR="0079667A" w:rsidRDefault="0079667A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827D0" w:rsidRPr="00B827D0" w:rsidRDefault="00145B52" w:rsidP="00B82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Управлени</w:t>
      </w:r>
      <w:r w:rsidR="00CE6219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Федеральной налоговой службы по Калининградской области  информирует</w:t>
      </w:r>
      <w:r w:rsidR="00B827D0">
        <w:rPr>
          <w:rFonts w:ascii="Times New Roman" w:hAnsi="Times New Roman" w:cs="Times New Roman"/>
          <w:i/>
          <w:color w:val="000000"/>
          <w:sz w:val="28"/>
          <w:szCs w:val="28"/>
        </w:rPr>
        <w:t>, что в</w:t>
      </w:r>
      <w:r w:rsidR="00B827D0" w:rsidRPr="00B827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соответствии со статьей 18 Федерального закона «О бухгалтерском учете» (в редакции Федерального закона от 28.11.2018 № 444-ФЗ) начиная с 1 января 2020 года  в целях формирования государственного информационного ресурса бухгалтерской (финансовой) отчетности экономический субъект обязан представлять один экземпляр составленной годовой бухгалтерской (финансовой) отчетности (далее - обязательный экземпляр отчетности) в налоговый орган по</w:t>
      </w:r>
      <w:proofErr w:type="gramEnd"/>
      <w:r w:rsidR="00B827D0" w:rsidRPr="00B827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месту нахождения экономического субъекта в виде электронного документа.</w:t>
      </w:r>
    </w:p>
    <w:p w:rsidR="00B827D0" w:rsidRPr="00B827D0" w:rsidRDefault="00B827D0" w:rsidP="00B82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827D0">
        <w:rPr>
          <w:rFonts w:ascii="Times New Roman" w:hAnsi="Times New Roman" w:cs="Times New Roman"/>
          <w:i/>
          <w:color w:val="000000"/>
          <w:sz w:val="28"/>
          <w:szCs w:val="28"/>
        </w:rPr>
        <w:t>От представления обязательного экземпляра отчетности освобождены:</w:t>
      </w:r>
    </w:p>
    <w:p w:rsidR="00B827D0" w:rsidRPr="00B827D0" w:rsidRDefault="00B827D0" w:rsidP="00B82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827D0">
        <w:rPr>
          <w:rFonts w:ascii="Times New Roman" w:hAnsi="Times New Roman" w:cs="Times New Roman"/>
          <w:i/>
          <w:color w:val="000000"/>
          <w:sz w:val="28"/>
          <w:szCs w:val="28"/>
        </w:rPr>
        <w:t>1)</w:t>
      </w:r>
      <w:r w:rsidRPr="00B827D0">
        <w:rPr>
          <w:rFonts w:ascii="Times New Roman" w:hAnsi="Times New Roman" w:cs="Times New Roman"/>
          <w:i/>
          <w:color w:val="000000"/>
          <w:sz w:val="28"/>
          <w:szCs w:val="28"/>
        </w:rPr>
        <w:tab/>
        <w:t>организации бюджетной сферы;</w:t>
      </w:r>
    </w:p>
    <w:p w:rsidR="00B827D0" w:rsidRPr="00B827D0" w:rsidRDefault="00B827D0" w:rsidP="00B82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827D0">
        <w:rPr>
          <w:rFonts w:ascii="Times New Roman" w:hAnsi="Times New Roman" w:cs="Times New Roman"/>
          <w:i/>
          <w:color w:val="000000"/>
          <w:sz w:val="28"/>
          <w:szCs w:val="28"/>
        </w:rPr>
        <w:t>2)</w:t>
      </w:r>
      <w:r w:rsidRPr="00B827D0">
        <w:rPr>
          <w:rFonts w:ascii="Times New Roman" w:hAnsi="Times New Roman" w:cs="Times New Roman"/>
          <w:i/>
          <w:color w:val="000000"/>
          <w:sz w:val="28"/>
          <w:szCs w:val="28"/>
        </w:rPr>
        <w:tab/>
        <w:t>Центральный банк Российской Федерации;</w:t>
      </w:r>
    </w:p>
    <w:p w:rsidR="00B827D0" w:rsidRPr="00B827D0" w:rsidRDefault="00B827D0" w:rsidP="00B82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827D0">
        <w:rPr>
          <w:rFonts w:ascii="Times New Roman" w:hAnsi="Times New Roman" w:cs="Times New Roman"/>
          <w:i/>
          <w:color w:val="000000"/>
          <w:sz w:val="28"/>
          <w:szCs w:val="28"/>
        </w:rPr>
        <w:t>3)</w:t>
      </w:r>
      <w:r w:rsidRPr="00B827D0">
        <w:rPr>
          <w:rFonts w:ascii="Times New Roman" w:hAnsi="Times New Roman" w:cs="Times New Roman"/>
          <w:i/>
          <w:color w:val="000000"/>
          <w:sz w:val="28"/>
          <w:szCs w:val="28"/>
        </w:rPr>
        <w:tab/>
        <w:t>религиозные организации;</w:t>
      </w:r>
    </w:p>
    <w:p w:rsidR="00B827D0" w:rsidRPr="00B827D0" w:rsidRDefault="00B827D0" w:rsidP="00B82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827D0">
        <w:rPr>
          <w:rFonts w:ascii="Times New Roman" w:hAnsi="Times New Roman" w:cs="Times New Roman"/>
          <w:i/>
          <w:color w:val="000000"/>
          <w:sz w:val="28"/>
          <w:szCs w:val="28"/>
        </w:rPr>
        <w:t>4)</w:t>
      </w:r>
      <w:r w:rsidRPr="00B827D0">
        <w:rPr>
          <w:rFonts w:ascii="Times New Roman" w:hAnsi="Times New Roman" w:cs="Times New Roman"/>
          <w:i/>
          <w:color w:val="000000"/>
          <w:sz w:val="28"/>
          <w:szCs w:val="28"/>
        </w:rPr>
        <w:tab/>
        <w:t>организации, представляющие бухгалтерскую (финансовую) отчетность в Центральный банк Российской Федерации;</w:t>
      </w:r>
    </w:p>
    <w:p w:rsidR="00B827D0" w:rsidRPr="00B827D0" w:rsidRDefault="00B827D0" w:rsidP="00B82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827D0">
        <w:rPr>
          <w:rFonts w:ascii="Times New Roman" w:hAnsi="Times New Roman" w:cs="Times New Roman"/>
          <w:i/>
          <w:color w:val="000000"/>
          <w:sz w:val="28"/>
          <w:szCs w:val="28"/>
        </w:rPr>
        <w:t>5)</w:t>
      </w:r>
      <w:r w:rsidRPr="00B827D0">
        <w:rPr>
          <w:rFonts w:ascii="Times New Roman" w:hAnsi="Times New Roman" w:cs="Times New Roman"/>
          <w:i/>
          <w:color w:val="000000"/>
          <w:sz w:val="28"/>
          <w:szCs w:val="28"/>
        </w:rPr>
        <w:tab/>
        <w:t>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</w:t>
      </w:r>
    </w:p>
    <w:p w:rsidR="00B827D0" w:rsidRPr="00B827D0" w:rsidRDefault="00B827D0" w:rsidP="00B82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827D0">
        <w:rPr>
          <w:rFonts w:ascii="Times New Roman" w:hAnsi="Times New Roman" w:cs="Times New Roman"/>
          <w:i/>
          <w:color w:val="000000"/>
          <w:sz w:val="28"/>
          <w:szCs w:val="28"/>
        </w:rPr>
        <w:t>6)</w:t>
      </w:r>
      <w:r w:rsidRPr="00B827D0">
        <w:rPr>
          <w:rFonts w:ascii="Times New Roman" w:hAnsi="Times New Roman" w:cs="Times New Roman"/>
          <w:i/>
          <w:color w:val="000000"/>
          <w:sz w:val="28"/>
          <w:szCs w:val="28"/>
        </w:rPr>
        <w:tab/>
        <w:t>организации в случаях, установленных постановлением Правительства Российской Федерации от 22.01.2020 № 35.</w:t>
      </w:r>
    </w:p>
    <w:p w:rsidR="00B827D0" w:rsidRPr="00B827D0" w:rsidRDefault="00B827D0" w:rsidP="00B82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  <w:r w:rsidRPr="00B827D0">
        <w:rPr>
          <w:rFonts w:ascii="Times New Roman" w:hAnsi="Times New Roman" w:cs="Times New Roman"/>
          <w:i/>
          <w:color w:val="000000"/>
          <w:sz w:val="28"/>
          <w:szCs w:val="28"/>
        </w:rPr>
        <w:t>Начиная с годовой бухгалтерской (финансовой) отчетности за 2020 год все экономические субъекты, в том числе субъекты малого предпринимательства, обязаны представлять обязательный экземпляр отчетности исключительно в виде электронного документа.</w:t>
      </w:r>
    </w:p>
    <w:p w:rsidR="00B827D0" w:rsidRPr="00B827D0" w:rsidRDefault="00B827D0" w:rsidP="00B82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827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связи с этим представление экономическим субъектом обязательного экземпляра отчетности за 2020 год на бумажном носителе является основанием для отказа в его приеме налоговым органом.</w:t>
      </w:r>
    </w:p>
    <w:p w:rsidR="00B827D0" w:rsidRDefault="00B827D0" w:rsidP="00B82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sectPr w:rsidR="00B827D0" w:rsidSect="00B513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1D9"/>
    <w:rsid w:val="000E6573"/>
    <w:rsid w:val="000F6B4E"/>
    <w:rsid w:val="00145B52"/>
    <w:rsid w:val="0016685D"/>
    <w:rsid w:val="001B70F1"/>
    <w:rsid w:val="002643C7"/>
    <w:rsid w:val="003A101A"/>
    <w:rsid w:val="003B7D6F"/>
    <w:rsid w:val="003D3043"/>
    <w:rsid w:val="00474A31"/>
    <w:rsid w:val="004A6AB4"/>
    <w:rsid w:val="005676F8"/>
    <w:rsid w:val="00585779"/>
    <w:rsid w:val="00636BDA"/>
    <w:rsid w:val="00646CD5"/>
    <w:rsid w:val="006639B7"/>
    <w:rsid w:val="006C0A96"/>
    <w:rsid w:val="006F1E0D"/>
    <w:rsid w:val="0079667A"/>
    <w:rsid w:val="00797FB8"/>
    <w:rsid w:val="00805368"/>
    <w:rsid w:val="00833773"/>
    <w:rsid w:val="008525EB"/>
    <w:rsid w:val="008E4842"/>
    <w:rsid w:val="009F582D"/>
    <w:rsid w:val="00A921D9"/>
    <w:rsid w:val="00AD7590"/>
    <w:rsid w:val="00B71418"/>
    <w:rsid w:val="00B827D0"/>
    <w:rsid w:val="00C914C8"/>
    <w:rsid w:val="00CE6219"/>
    <w:rsid w:val="00D246AF"/>
    <w:rsid w:val="00DC2F5B"/>
    <w:rsid w:val="00DC673D"/>
    <w:rsid w:val="00E44A18"/>
    <w:rsid w:val="00E72821"/>
    <w:rsid w:val="00EA436C"/>
    <w:rsid w:val="00EB4F25"/>
    <w:rsid w:val="00FD08C2"/>
    <w:rsid w:val="00FF3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7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Ластаускас</cp:lastModifiedBy>
  <cp:revision>2</cp:revision>
  <cp:lastPrinted>2020-12-04T07:05:00Z</cp:lastPrinted>
  <dcterms:created xsi:type="dcterms:W3CDTF">2021-01-26T13:48:00Z</dcterms:created>
  <dcterms:modified xsi:type="dcterms:W3CDTF">2021-01-26T13:48:00Z</dcterms:modified>
</cp:coreProperties>
</file>